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C8" w:rsidRDefault="00E75CC8" w:rsidP="009B35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9B358C" w:rsidRDefault="009B358C" w:rsidP="009B358C">
      <w:pPr>
        <w:jc w:val="center"/>
        <w:rPr>
          <w:sz w:val="28"/>
          <w:szCs w:val="28"/>
        </w:rPr>
      </w:pPr>
      <w:r w:rsidRPr="009B358C">
        <w:rPr>
          <w:sz w:val="28"/>
          <w:szCs w:val="28"/>
        </w:rPr>
        <w:t xml:space="preserve">Выступление начальника Управления образования МО город-герой Новороссийск Елены Иосифовны Середы </w:t>
      </w:r>
    </w:p>
    <w:p w:rsidR="000B5CD4" w:rsidRPr="00E75CC8" w:rsidRDefault="009B358C" w:rsidP="009B358C">
      <w:pPr>
        <w:jc w:val="center"/>
        <w:rPr>
          <w:b/>
          <w:sz w:val="28"/>
          <w:szCs w:val="28"/>
        </w:rPr>
      </w:pPr>
      <w:r w:rsidRPr="00E75CC8">
        <w:rPr>
          <w:sz w:val="28"/>
          <w:szCs w:val="28"/>
        </w:rPr>
        <w:t>на тему:</w:t>
      </w:r>
      <w:r w:rsidRPr="00E75CC8">
        <w:rPr>
          <w:b/>
          <w:sz w:val="28"/>
          <w:szCs w:val="28"/>
        </w:rPr>
        <w:t xml:space="preserve"> «Повышение эффективности работы с обучающимися в области физической культуры и спорта на примере г</w:t>
      </w:r>
      <w:proofErr w:type="gramStart"/>
      <w:r w:rsidRPr="00E75CC8">
        <w:rPr>
          <w:b/>
          <w:sz w:val="28"/>
          <w:szCs w:val="28"/>
        </w:rPr>
        <w:t>.Н</w:t>
      </w:r>
      <w:proofErr w:type="gramEnd"/>
      <w:r w:rsidRPr="00E75CC8">
        <w:rPr>
          <w:b/>
          <w:sz w:val="28"/>
          <w:szCs w:val="28"/>
        </w:rPr>
        <w:t>овороссийска»</w:t>
      </w:r>
      <w:r w:rsidR="008A028D" w:rsidRPr="00E75CC8">
        <w:rPr>
          <w:b/>
          <w:sz w:val="28"/>
          <w:szCs w:val="28"/>
        </w:rPr>
        <w:t>.</w:t>
      </w:r>
    </w:p>
    <w:p w:rsidR="007B7C0E" w:rsidRDefault="008A028D" w:rsidP="007B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E4">
        <w:rPr>
          <w:sz w:val="28"/>
          <w:szCs w:val="28"/>
        </w:rPr>
        <w:t xml:space="preserve">В городе Новороссийске на сегодняшний день </w:t>
      </w:r>
      <w:r w:rsidR="007B7C0E">
        <w:rPr>
          <w:sz w:val="28"/>
          <w:szCs w:val="28"/>
        </w:rPr>
        <w:t xml:space="preserve">создана база для занятий спортом с детьми </w:t>
      </w:r>
      <w:r w:rsidR="00B66BD1">
        <w:rPr>
          <w:sz w:val="28"/>
          <w:szCs w:val="28"/>
        </w:rPr>
        <w:t>и взрослыми</w:t>
      </w:r>
      <w:r w:rsidR="007B7C0E">
        <w:rPr>
          <w:sz w:val="28"/>
          <w:szCs w:val="28"/>
        </w:rPr>
        <w:t xml:space="preserve">, </w:t>
      </w:r>
      <w:r w:rsidR="007B7C0E" w:rsidRPr="007B7C0E">
        <w:rPr>
          <w:sz w:val="28"/>
          <w:szCs w:val="28"/>
        </w:rPr>
        <w:t>включающая в себя</w:t>
      </w:r>
      <w:r w:rsidR="007B7C0E">
        <w:rPr>
          <w:sz w:val="28"/>
          <w:szCs w:val="28"/>
        </w:rPr>
        <w:t>:</w:t>
      </w:r>
    </w:p>
    <w:p w:rsidR="00B66BD1" w:rsidRDefault="00B66BD1" w:rsidP="007B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стадиона;</w:t>
      </w:r>
    </w:p>
    <w:p w:rsidR="00B66BD1" w:rsidRDefault="00B66BD1" w:rsidP="007B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- 270 спортивных площадок;</w:t>
      </w:r>
    </w:p>
    <w:p w:rsidR="00B66BD1" w:rsidRDefault="00B66BD1" w:rsidP="007B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- 56 спортивных залов;</w:t>
      </w:r>
    </w:p>
    <w:p w:rsidR="00B66BD1" w:rsidRDefault="00B66BD1" w:rsidP="007B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- 15 футбольных полей;</w:t>
      </w:r>
    </w:p>
    <w:p w:rsidR="00B66BD1" w:rsidRDefault="00B66BD1" w:rsidP="007B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- 5 плавательных бассейнов;</w:t>
      </w:r>
    </w:p>
    <w:p w:rsidR="00B66BD1" w:rsidRDefault="00B66BD1" w:rsidP="007B7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- 14 тиров</w:t>
      </w:r>
      <w:r w:rsidR="00EB5803">
        <w:rPr>
          <w:sz w:val="28"/>
          <w:szCs w:val="28"/>
        </w:rPr>
        <w:t>.</w:t>
      </w:r>
    </w:p>
    <w:p w:rsidR="00B350B2" w:rsidRPr="007E2914" w:rsidRDefault="00AE3857" w:rsidP="00B66B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50B2" w:rsidRPr="007E2914">
        <w:rPr>
          <w:sz w:val="28"/>
          <w:szCs w:val="28"/>
        </w:rPr>
        <w:t xml:space="preserve"> области физической культур</w:t>
      </w:r>
      <w:r w:rsidR="00B350B2">
        <w:rPr>
          <w:sz w:val="28"/>
          <w:szCs w:val="28"/>
        </w:rPr>
        <w:t>ы</w:t>
      </w:r>
      <w:r w:rsidR="00B350B2" w:rsidRPr="007E2914">
        <w:rPr>
          <w:sz w:val="28"/>
          <w:szCs w:val="28"/>
        </w:rPr>
        <w:t xml:space="preserve"> и спорта </w:t>
      </w:r>
      <w:r w:rsidR="00B350B2">
        <w:rPr>
          <w:sz w:val="28"/>
          <w:szCs w:val="28"/>
        </w:rPr>
        <w:t>осуществляю</w:t>
      </w:r>
      <w:r w:rsidR="00B350B2" w:rsidRPr="007E2914">
        <w:rPr>
          <w:sz w:val="28"/>
          <w:szCs w:val="28"/>
        </w:rPr>
        <w:t>т</w:t>
      </w:r>
      <w:r>
        <w:rPr>
          <w:sz w:val="28"/>
          <w:szCs w:val="28"/>
        </w:rPr>
        <w:t xml:space="preserve"> работу</w:t>
      </w:r>
      <w:r w:rsidR="00B350B2" w:rsidRPr="007E2914">
        <w:rPr>
          <w:sz w:val="28"/>
          <w:szCs w:val="28"/>
        </w:rPr>
        <w:t xml:space="preserve"> </w:t>
      </w:r>
      <w:r w:rsidR="00B350B2">
        <w:rPr>
          <w:sz w:val="28"/>
          <w:szCs w:val="28"/>
        </w:rPr>
        <w:t xml:space="preserve">28 учреждений, в том числе </w:t>
      </w:r>
      <w:r w:rsidR="00B350B2" w:rsidRPr="007E2914">
        <w:rPr>
          <w:sz w:val="28"/>
          <w:szCs w:val="28"/>
        </w:rPr>
        <w:t>2</w:t>
      </w:r>
      <w:r w:rsidR="00B350B2">
        <w:rPr>
          <w:sz w:val="28"/>
          <w:szCs w:val="28"/>
        </w:rPr>
        <w:t>0 учреждений дополнительного образования,</w:t>
      </w:r>
      <w:r w:rsidR="00B350B2" w:rsidRPr="007E2914">
        <w:rPr>
          <w:sz w:val="28"/>
          <w:szCs w:val="28"/>
        </w:rPr>
        <w:t xml:space="preserve"> из них:</w:t>
      </w:r>
      <w:r w:rsidR="00B66BD1">
        <w:rPr>
          <w:sz w:val="28"/>
          <w:szCs w:val="28"/>
        </w:rPr>
        <w:t xml:space="preserve"> </w:t>
      </w:r>
      <w:r w:rsidR="00B350B2" w:rsidRPr="007E2914">
        <w:rPr>
          <w:sz w:val="28"/>
          <w:szCs w:val="28"/>
        </w:rPr>
        <w:t xml:space="preserve">7 учреждений </w:t>
      </w:r>
      <w:r w:rsidR="00B66BD1">
        <w:rPr>
          <w:sz w:val="28"/>
          <w:szCs w:val="28"/>
        </w:rPr>
        <w:t xml:space="preserve">системы «Образование», </w:t>
      </w:r>
      <w:r w:rsidR="00B350B2">
        <w:rPr>
          <w:sz w:val="28"/>
          <w:szCs w:val="28"/>
        </w:rPr>
        <w:t>9</w:t>
      </w:r>
      <w:r w:rsidR="00B350B2" w:rsidRPr="007E2914">
        <w:rPr>
          <w:sz w:val="28"/>
          <w:szCs w:val="28"/>
        </w:rPr>
        <w:t xml:space="preserve"> учреждений </w:t>
      </w:r>
      <w:r w:rsidR="00B66BD1">
        <w:rPr>
          <w:sz w:val="28"/>
          <w:szCs w:val="28"/>
        </w:rPr>
        <w:t>системы «Физическая культура и спорт», Центр физкультурно-массовой  работы с населением, 5 спортивных центров во внутригородских районах, 2 учреждения адаптивной физической культуры и спорта. Также и</w:t>
      </w:r>
      <w:r w:rsidR="00B350B2">
        <w:rPr>
          <w:sz w:val="28"/>
          <w:szCs w:val="28"/>
        </w:rPr>
        <w:t>меются</w:t>
      </w:r>
      <w:r w:rsidR="00B350B2" w:rsidRPr="007E2914">
        <w:rPr>
          <w:sz w:val="28"/>
          <w:szCs w:val="28"/>
        </w:rPr>
        <w:t xml:space="preserve"> спортивные секции</w:t>
      </w:r>
      <w:r w:rsidR="00B350B2">
        <w:rPr>
          <w:sz w:val="28"/>
          <w:szCs w:val="28"/>
        </w:rPr>
        <w:t xml:space="preserve"> </w:t>
      </w:r>
      <w:proofErr w:type="gramStart"/>
      <w:r w:rsidR="00B350B2">
        <w:rPr>
          <w:sz w:val="28"/>
          <w:szCs w:val="28"/>
        </w:rPr>
        <w:t>в</w:t>
      </w:r>
      <w:proofErr w:type="gramEnd"/>
      <w:r w:rsidR="00B350B2" w:rsidRPr="007E2914">
        <w:rPr>
          <w:sz w:val="28"/>
          <w:szCs w:val="28"/>
        </w:rPr>
        <w:t xml:space="preserve">: </w:t>
      </w:r>
    </w:p>
    <w:p w:rsidR="00B350B2" w:rsidRPr="007E2914" w:rsidRDefault="00B350B2" w:rsidP="00B350B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E2914">
        <w:rPr>
          <w:sz w:val="28"/>
          <w:szCs w:val="28"/>
        </w:rPr>
        <w:t>«</w:t>
      </w:r>
      <w:proofErr w:type="gramStart"/>
      <w:r w:rsidRPr="007E2914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B350B2" w:rsidRPr="007E2914" w:rsidRDefault="00B350B2" w:rsidP="00B350B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E2914">
        <w:rPr>
          <w:sz w:val="28"/>
          <w:szCs w:val="28"/>
        </w:rPr>
        <w:t>«</w:t>
      </w:r>
      <w:proofErr w:type="gramStart"/>
      <w:r w:rsidRPr="007E2914">
        <w:rPr>
          <w:sz w:val="28"/>
          <w:szCs w:val="28"/>
        </w:rPr>
        <w:t>Дворце</w:t>
      </w:r>
      <w:proofErr w:type="gramEnd"/>
      <w:r w:rsidRPr="007E2914">
        <w:rPr>
          <w:sz w:val="28"/>
          <w:szCs w:val="28"/>
        </w:rPr>
        <w:t xml:space="preserve"> творчества»</w:t>
      </w:r>
      <w:r>
        <w:rPr>
          <w:sz w:val="28"/>
          <w:szCs w:val="28"/>
        </w:rPr>
        <w:t>;</w:t>
      </w:r>
    </w:p>
    <w:p w:rsidR="00B350B2" w:rsidRDefault="00B350B2" w:rsidP="00B350B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E2914">
        <w:rPr>
          <w:sz w:val="28"/>
          <w:szCs w:val="28"/>
        </w:rPr>
        <w:t xml:space="preserve"> ДОСААФ</w:t>
      </w:r>
      <w:r>
        <w:rPr>
          <w:sz w:val="28"/>
          <w:szCs w:val="28"/>
        </w:rPr>
        <w:t>;</w:t>
      </w:r>
    </w:p>
    <w:p w:rsidR="00B66BD1" w:rsidRDefault="00B350B2" w:rsidP="00B350B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ДЮСШ «Черноморец».</w:t>
      </w:r>
      <w:r w:rsidR="00B66BD1" w:rsidRPr="00B66BD1">
        <w:rPr>
          <w:sz w:val="28"/>
          <w:szCs w:val="28"/>
        </w:rPr>
        <w:t xml:space="preserve"> </w:t>
      </w:r>
    </w:p>
    <w:p w:rsidR="00B66BD1" w:rsidRDefault="00B66BD1" w:rsidP="00B66BD1">
      <w:pPr>
        <w:spacing w:after="0" w:line="240" w:lineRule="auto"/>
        <w:ind w:left="1571"/>
        <w:jc w:val="both"/>
        <w:rPr>
          <w:sz w:val="28"/>
          <w:szCs w:val="28"/>
        </w:rPr>
      </w:pPr>
    </w:p>
    <w:p w:rsidR="00B350B2" w:rsidRDefault="00B66BD1" w:rsidP="00B66B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477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35 общеобразовательных учреждениях  обучаются  29 263 учащихся.  </w:t>
      </w:r>
    </w:p>
    <w:p w:rsidR="00697F65" w:rsidRDefault="00697F65" w:rsidP="00B66BD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3857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учащимися</w:t>
      </w:r>
      <w:r w:rsidR="003C18E4">
        <w:rPr>
          <w:sz w:val="28"/>
          <w:szCs w:val="28"/>
        </w:rPr>
        <w:t xml:space="preserve"> </w:t>
      </w:r>
      <w:r w:rsidR="00AE3857">
        <w:rPr>
          <w:sz w:val="28"/>
          <w:szCs w:val="28"/>
        </w:rPr>
        <w:t xml:space="preserve"> </w:t>
      </w:r>
      <w:r w:rsidR="00DB5C58">
        <w:rPr>
          <w:sz w:val="28"/>
          <w:szCs w:val="28"/>
        </w:rPr>
        <w:t xml:space="preserve">32-х  муниципальных </w:t>
      </w:r>
      <w:r>
        <w:rPr>
          <w:sz w:val="28"/>
          <w:szCs w:val="28"/>
        </w:rPr>
        <w:t>обще</w:t>
      </w:r>
      <w:r w:rsidR="00093C8E">
        <w:rPr>
          <w:sz w:val="28"/>
          <w:szCs w:val="28"/>
        </w:rPr>
        <w:t xml:space="preserve">образовательных учреждений ведут работу </w:t>
      </w:r>
      <w:r w:rsidR="006D764F">
        <w:rPr>
          <w:sz w:val="28"/>
          <w:szCs w:val="28"/>
        </w:rPr>
        <w:t>102 учителя физической культуры, из них 14 имеют высшую категорию, 36- первую, 32-  молодые педагоги. Средняя заработная плата учителя физической культуры сегодня составляет</w:t>
      </w:r>
      <w:r w:rsidR="00CE5C2D">
        <w:rPr>
          <w:sz w:val="28"/>
          <w:szCs w:val="28"/>
        </w:rPr>
        <w:t xml:space="preserve"> 20 268 </w:t>
      </w:r>
      <w:r w:rsidR="006D764F">
        <w:rPr>
          <w:sz w:val="28"/>
          <w:szCs w:val="28"/>
        </w:rPr>
        <w:t>рублей.</w:t>
      </w:r>
    </w:p>
    <w:p w:rsidR="006D764F" w:rsidRDefault="0083542C" w:rsidP="006D7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дополнительного образования физкультурно-спортивной направленности</w:t>
      </w:r>
      <w:r w:rsidR="00DB5C58">
        <w:rPr>
          <w:sz w:val="28"/>
          <w:szCs w:val="28"/>
        </w:rPr>
        <w:t xml:space="preserve"> системы «Образование»</w:t>
      </w:r>
      <w:r w:rsidR="00AE3857">
        <w:rPr>
          <w:sz w:val="28"/>
          <w:szCs w:val="28"/>
        </w:rPr>
        <w:t xml:space="preserve"> </w:t>
      </w:r>
      <w:r w:rsidR="00B66BD1">
        <w:rPr>
          <w:sz w:val="28"/>
          <w:szCs w:val="28"/>
        </w:rPr>
        <w:t xml:space="preserve">работают </w:t>
      </w:r>
      <w:r>
        <w:rPr>
          <w:sz w:val="28"/>
          <w:szCs w:val="28"/>
        </w:rPr>
        <w:t xml:space="preserve"> 136</w:t>
      </w:r>
      <w:r w:rsidR="00B66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тренеров-преподавателей и 36 педагогов дополнительного образования.</w:t>
      </w:r>
      <w:r w:rsidRPr="0083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заработная плата тренера </w:t>
      </w:r>
      <w:r w:rsidR="00CE5C2D">
        <w:rPr>
          <w:sz w:val="28"/>
          <w:szCs w:val="28"/>
        </w:rPr>
        <w:t xml:space="preserve"> сегодня составляет 21 705 </w:t>
      </w:r>
      <w:r>
        <w:rPr>
          <w:sz w:val="28"/>
          <w:szCs w:val="28"/>
        </w:rPr>
        <w:t>рублей.</w:t>
      </w:r>
    </w:p>
    <w:p w:rsidR="0083542C" w:rsidRDefault="0083542C" w:rsidP="006D7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 </w:t>
      </w:r>
      <w:r w:rsidR="00CE5C2D">
        <w:rPr>
          <w:sz w:val="28"/>
          <w:szCs w:val="28"/>
        </w:rPr>
        <w:t xml:space="preserve">привлечения детей </w:t>
      </w:r>
      <w:r>
        <w:rPr>
          <w:sz w:val="28"/>
          <w:szCs w:val="28"/>
        </w:rPr>
        <w:t xml:space="preserve"> мы </w:t>
      </w:r>
      <w:r w:rsidR="00CE5C2D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дарим нашим первоклассникам буклеты</w:t>
      </w:r>
      <w:r w:rsidR="00CE5C2D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="00CE5C2D">
        <w:rPr>
          <w:sz w:val="28"/>
          <w:szCs w:val="28"/>
        </w:rPr>
        <w:t xml:space="preserve">учреждениях дополнительного образования для информирования родителей </w:t>
      </w:r>
      <w:r w:rsidR="00756640">
        <w:rPr>
          <w:sz w:val="28"/>
          <w:szCs w:val="28"/>
        </w:rPr>
        <w:t xml:space="preserve">и детей </w:t>
      </w:r>
      <w:r w:rsidR="00CE5C2D">
        <w:rPr>
          <w:sz w:val="28"/>
          <w:szCs w:val="28"/>
        </w:rPr>
        <w:t>о возможности выбора кружков и</w:t>
      </w:r>
      <w:r w:rsidR="00756640">
        <w:rPr>
          <w:sz w:val="28"/>
          <w:szCs w:val="28"/>
        </w:rPr>
        <w:t xml:space="preserve"> спортивных </w:t>
      </w:r>
      <w:r w:rsidR="009E3E7F">
        <w:rPr>
          <w:sz w:val="28"/>
          <w:szCs w:val="28"/>
        </w:rPr>
        <w:t xml:space="preserve">секций, показываем видеоролики о дополнительном образовании в вестибюлях и рекреациях общеобразовательных учреждений. </w:t>
      </w:r>
      <w:r w:rsidR="007A62B4">
        <w:rPr>
          <w:sz w:val="28"/>
          <w:szCs w:val="28"/>
        </w:rPr>
        <w:t xml:space="preserve">Сегодня в </w:t>
      </w:r>
      <w:r w:rsidR="00DB5C58">
        <w:rPr>
          <w:sz w:val="28"/>
          <w:szCs w:val="28"/>
        </w:rPr>
        <w:t>спортивных объединениях учреждений</w:t>
      </w:r>
      <w:r w:rsidR="007A62B4">
        <w:rPr>
          <w:sz w:val="28"/>
          <w:szCs w:val="28"/>
        </w:rPr>
        <w:t xml:space="preserve"> дополнительного образования</w:t>
      </w:r>
      <w:r w:rsidR="007B7C0E">
        <w:rPr>
          <w:sz w:val="28"/>
          <w:szCs w:val="28"/>
        </w:rPr>
        <w:t xml:space="preserve"> </w:t>
      </w:r>
      <w:r w:rsidR="0047792D">
        <w:rPr>
          <w:sz w:val="28"/>
          <w:szCs w:val="28"/>
        </w:rPr>
        <w:t xml:space="preserve"> </w:t>
      </w:r>
      <w:r w:rsidR="00DB5C58">
        <w:rPr>
          <w:sz w:val="28"/>
          <w:szCs w:val="28"/>
        </w:rPr>
        <w:t>города</w:t>
      </w:r>
      <w:r w:rsidR="007B7C0E">
        <w:rPr>
          <w:sz w:val="28"/>
          <w:szCs w:val="28"/>
        </w:rPr>
        <w:t xml:space="preserve"> </w:t>
      </w:r>
      <w:r w:rsidR="007A62B4">
        <w:rPr>
          <w:sz w:val="28"/>
          <w:szCs w:val="28"/>
        </w:rPr>
        <w:t xml:space="preserve"> занимаются </w:t>
      </w:r>
      <w:r w:rsidR="00DB5C58" w:rsidRPr="00DB5C58">
        <w:rPr>
          <w:sz w:val="28"/>
        </w:rPr>
        <w:t>13 044</w:t>
      </w:r>
      <w:r w:rsidR="00DB5C58" w:rsidRPr="00DB5C58">
        <w:rPr>
          <w:b/>
          <w:sz w:val="28"/>
        </w:rPr>
        <w:t xml:space="preserve"> </w:t>
      </w:r>
      <w:r w:rsidR="007A62B4">
        <w:rPr>
          <w:sz w:val="28"/>
          <w:szCs w:val="28"/>
        </w:rPr>
        <w:t>воспитанника,</w:t>
      </w:r>
      <w:r w:rsidR="0047792D">
        <w:rPr>
          <w:sz w:val="28"/>
          <w:szCs w:val="28"/>
        </w:rPr>
        <w:t xml:space="preserve"> из них </w:t>
      </w:r>
      <w:r w:rsidR="007A62B4">
        <w:rPr>
          <w:sz w:val="28"/>
          <w:szCs w:val="28"/>
        </w:rPr>
        <w:t xml:space="preserve"> -7</w:t>
      </w:r>
      <w:r w:rsidR="00DB5C58">
        <w:rPr>
          <w:sz w:val="28"/>
          <w:szCs w:val="28"/>
        </w:rPr>
        <w:t> </w:t>
      </w:r>
      <w:r w:rsidR="007A62B4">
        <w:rPr>
          <w:sz w:val="28"/>
          <w:szCs w:val="28"/>
        </w:rPr>
        <w:t>732</w:t>
      </w:r>
      <w:r w:rsidR="00DB5C58">
        <w:rPr>
          <w:sz w:val="28"/>
          <w:szCs w:val="28"/>
        </w:rPr>
        <w:t xml:space="preserve"> в учреждениях отрасли «Образование».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3260"/>
        <w:gridCol w:w="2977"/>
      </w:tblGrid>
      <w:tr w:rsidR="00EB5803" w:rsidRPr="006D566E" w:rsidTr="00DB3C28">
        <w:trPr>
          <w:trHeight w:val="1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6D566E" w:rsidRDefault="00EB5803" w:rsidP="00661522">
            <w:pPr>
              <w:spacing w:after="0" w:line="240" w:lineRule="auto"/>
              <w:ind w:left="-93" w:right="-151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6D566E">
              <w:rPr>
                <w:rFonts w:eastAsia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6D566E">
              <w:rPr>
                <w:rFonts w:eastAsia="Times New Roman"/>
                <w:b/>
                <w:sz w:val="24"/>
                <w:lang w:eastAsia="ru-RU"/>
              </w:rPr>
              <w:t>п</w:t>
            </w:r>
            <w:proofErr w:type="gramEnd"/>
            <w:r w:rsidRPr="006D566E">
              <w:rPr>
                <w:rFonts w:eastAsia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75475B" w:rsidRDefault="00EB5803" w:rsidP="0066152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5475B">
              <w:rPr>
                <w:rFonts w:eastAsia="Times New Roman"/>
                <w:b/>
                <w:lang w:eastAsia="ru-RU"/>
              </w:rPr>
              <w:t>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03" w:rsidRPr="0075475B" w:rsidRDefault="00EB5803" w:rsidP="0066152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5475B">
              <w:rPr>
                <w:rFonts w:eastAsia="Times New Roman"/>
                <w:b/>
                <w:lang w:eastAsia="ru-RU"/>
              </w:rPr>
              <w:t xml:space="preserve">Руководитель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803" w:rsidRPr="009C0B96" w:rsidRDefault="00EB5803" w:rsidP="00661522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EB5803" w:rsidRPr="009C0B96" w:rsidRDefault="00EB5803" w:rsidP="00661522">
            <w:pPr>
              <w:jc w:val="center"/>
            </w:pPr>
            <w:r w:rsidRPr="009C0B96">
              <w:rPr>
                <w:rFonts w:eastAsia="Times New Roman"/>
                <w:b/>
                <w:lang w:eastAsia="ru-RU"/>
              </w:rPr>
              <w:t>Численность занимающихся</w:t>
            </w:r>
            <w:r w:rsidR="0076683B">
              <w:rPr>
                <w:rFonts w:eastAsia="Times New Roman"/>
                <w:b/>
                <w:lang w:eastAsia="ru-RU"/>
              </w:rPr>
              <w:t xml:space="preserve"> в спортивных объединениях</w:t>
            </w:r>
            <w:r w:rsidRPr="009C0B96">
              <w:rPr>
                <w:rFonts w:eastAsia="Times New Roman"/>
                <w:b/>
                <w:lang w:eastAsia="ru-RU"/>
              </w:rPr>
              <w:t xml:space="preserve"> на 01.01.2016г</w:t>
            </w:r>
          </w:p>
        </w:tc>
      </w:tr>
      <w:tr w:rsidR="00EB5803" w:rsidRPr="006D566E" w:rsidTr="00DB3C2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DB3C28" w:rsidRDefault="00EB5803" w:rsidP="00DB3C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6D566E" w:rsidRDefault="00EB5803" w:rsidP="00661522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6D566E">
              <w:rPr>
                <w:rFonts w:eastAsia="Times New Roman"/>
                <w:sz w:val="24"/>
                <w:lang w:eastAsia="ru-RU"/>
              </w:rPr>
              <w:t>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03" w:rsidRPr="006D566E" w:rsidRDefault="00EB5803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Т.Ю. Полякова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03" w:rsidRPr="006D566E" w:rsidRDefault="00EB5803" w:rsidP="00DB3C28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D566E">
              <w:rPr>
                <w:bCs/>
                <w:sz w:val="24"/>
              </w:rPr>
              <w:t>471</w:t>
            </w:r>
          </w:p>
        </w:tc>
      </w:tr>
      <w:tr w:rsidR="00EB5803" w:rsidRPr="006D566E" w:rsidTr="00DB3C2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DB3C28" w:rsidRDefault="00EB5803" w:rsidP="00DB3C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6D566E" w:rsidRDefault="00EB5803" w:rsidP="00661522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6D566E">
              <w:rPr>
                <w:rFonts w:eastAsia="Times New Roman"/>
                <w:sz w:val="24"/>
                <w:lang w:eastAsia="ru-RU"/>
              </w:rPr>
              <w:t>ЦДТ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03" w:rsidRPr="006D566E" w:rsidRDefault="00EB5803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Т.П.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Остапко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03" w:rsidRPr="006D566E" w:rsidRDefault="00EB5803" w:rsidP="00DB3C28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D566E">
              <w:rPr>
                <w:bCs/>
                <w:sz w:val="24"/>
              </w:rPr>
              <w:t>518</w:t>
            </w:r>
          </w:p>
        </w:tc>
      </w:tr>
      <w:tr w:rsidR="00EB5803" w:rsidRPr="006D566E" w:rsidTr="00DB3C2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DB3C28" w:rsidRDefault="00EB5803" w:rsidP="00DB3C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6D566E" w:rsidRDefault="00EB5803" w:rsidP="00661522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6D566E">
              <w:rPr>
                <w:rFonts w:eastAsia="Times New Roman"/>
                <w:sz w:val="24"/>
                <w:lang w:eastAsia="ru-RU"/>
              </w:rPr>
              <w:t>КАИССА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03" w:rsidRPr="006D566E" w:rsidRDefault="00EB5803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О.А.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Комерзан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03" w:rsidRPr="006D566E" w:rsidRDefault="00EB5803" w:rsidP="00DB3C28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D566E">
              <w:rPr>
                <w:bCs/>
                <w:sz w:val="24"/>
              </w:rPr>
              <w:t>1</w:t>
            </w:r>
            <w:r w:rsidR="0076683B">
              <w:rPr>
                <w:bCs/>
                <w:sz w:val="24"/>
              </w:rPr>
              <w:t>580</w:t>
            </w:r>
          </w:p>
        </w:tc>
      </w:tr>
      <w:tr w:rsidR="00EB5803" w:rsidRPr="006D566E" w:rsidTr="00DB3C2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DB3C28" w:rsidRDefault="00EB5803" w:rsidP="00DB3C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6D566E" w:rsidRDefault="00EB5803" w:rsidP="00661522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6D566E">
              <w:rPr>
                <w:rFonts w:eastAsia="Times New Roman"/>
                <w:sz w:val="24"/>
                <w:lang w:eastAsia="ru-RU"/>
              </w:rPr>
              <w:t>ОЛИМП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03" w:rsidRPr="006D566E" w:rsidRDefault="00EB5803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А.А. Демченко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03" w:rsidRPr="006D566E" w:rsidRDefault="00EB5803" w:rsidP="00DB3C28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D566E">
              <w:rPr>
                <w:bCs/>
                <w:sz w:val="24"/>
              </w:rPr>
              <w:t>1218</w:t>
            </w:r>
          </w:p>
        </w:tc>
      </w:tr>
      <w:tr w:rsidR="00EB5803" w:rsidRPr="006D566E" w:rsidTr="00DB3C2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DB3C28" w:rsidRDefault="00EB5803" w:rsidP="00DB3C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03" w:rsidRPr="006D566E" w:rsidRDefault="00EB5803" w:rsidP="00661522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6D566E">
              <w:rPr>
                <w:rFonts w:eastAsia="Times New Roman"/>
                <w:sz w:val="24"/>
                <w:lang w:eastAsia="ru-RU"/>
              </w:rPr>
              <w:t>ТРИУМФ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03" w:rsidRPr="006D566E" w:rsidRDefault="00EB5803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С.Н. Плис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03" w:rsidRPr="006D566E" w:rsidRDefault="00EB5803" w:rsidP="00DB3C28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D566E">
              <w:rPr>
                <w:bCs/>
                <w:sz w:val="24"/>
              </w:rPr>
              <w:t>411</w:t>
            </w:r>
          </w:p>
        </w:tc>
      </w:tr>
      <w:tr w:rsidR="00EB5803" w:rsidRPr="006D566E" w:rsidTr="00DB3C2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DB3C28" w:rsidRDefault="00EB5803" w:rsidP="00DB3C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6D566E" w:rsidRDefault="00EB5803" w:rsidP="00661522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6D566E">
              <w:rPr>
                <w:rFonts w:eastAsia="Times New Roman"/>
                <w:sz w:val="24"/>
                <w:lang w:eastAsia="ru-RU"/>
              </w:rPr>
              <w:t>НАДЕЖДА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03" w:rsidRPr="006D566E" w:rsidRDefault="00EB5803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Л.В. Приходько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03" w:rsidRPr="006D566E" w:rsidRDefault="00EB5803" w:rsidP="00DB3C28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D566E">
              <w:rPr>
                <w:bCs/>
                <w:sz w:val="24"/>
              </w:rPr>
              <w:t>1300</w:t>
            </w:r>
          </w:p>
        </w:tc>
      </w:tr>
      <w:tr w:rsidR="00EB5803" w:rsidRPr="006D566E" w:rsidTr="00DB3C2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DB3C28" w:rsidRDefault="00EB5803" w:rsidP="00DB3C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803" w:rsidRPr="006D566E" w:rsidRDefault="00EB5803" w:rsidP="00661522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6D566E">
              <w:rPr>
                <w:rFonts w:eastAsia="Times New Roman"/>
                <w:sz w:val="24"/>
                <w:lang w:eastAsia="ru-RU"/>
              </w:rPr>
              <w:t>ОЛИМПИЕЦ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03" w:rsidRPr="006D566E" w:rsidRDefault="00EB5803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Д.Ю.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Болдыш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03" w:rsidRPr="006D566E" w:rsidRDefault="00EB5803" w:rsidP="00DB3C28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D566E">
              <w:rPr>
                <w:bCs/>
                <w:sz w:val="24"/>
              </w:rPr>
              <w:t>1030</w:t>
            </w:r>
          </w:p>
        </w:tc>
      </w:tr>
      <w:tr w:rsidR="00EB5803" w:rsidRPr="006D566E" w:rsidTr="00DB3C2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DB3C28" w:rsidRDefault="00EB5803" w:rsidP="00DB3C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6D566E" w:rsidRDefault="00EB5803" w:rsidP="00661522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6D566E">
              <w:rPr>
                <w:rFonts w:eastAsia="Times New Roman"/>
                <w:sz w:val="24"/>
                <w:lang w:eastAsia="ru-RU"/>
              </w:rPr>
              <w:t>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03" w:rsidRPr="006D566E" w:rsidRDefault="00EB5803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В.И. </w:t>
            </w:r>
            <w:proofErr w:type="spellStart"/>
            <w:r>
              <w:rPr>
                <w:rFonts w:eastAsia="Times New Roman"/>
                <w:sz w:val="24"/>
                <w:lang w:eastAsia="ru-RU"/>
              </w:rPr>
              <w:t>Холодаев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03" w:rsidRPr="006D566E" w:rsidRDefault="00EB5803" w:rsidP="00DB3C28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D566E">
              <w:rPr>
                <w:bCs/>
                <w:sz w:val="24"/>
              </w:rPr>
              <w:t>1014</w:t>
            </w:r>
          </w:p>
        </w:tc>
      </w:tr>
      <w:tr w:rsidR="00EB5803" w:rsidRPr="006D566E" w:rsidTr="00DB3C2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DB3C28" w:rsidRDefault="00EB5803" w:rsidP="00DB3C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803" w:rsidRPr="006D566E" w:rsidRDefault="00DB3C28" w:rsidP="00661522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ДВОРЕЦ ТВОРЧЕСТВА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03" w:rsidRPr="006D566E" w:rsidRDefault="00EB5803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Т.В. Радченко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803" w:rsidRPr="006D566E" w:rsidRDefault="00EB5803" w:rsidP="00DB3C28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6D566E">
              <w:rPr>
                <w:bCs/>
                <w:sz w:val="24"/>
              </w:rPr>
              <w:t>534</w:t>
            </w:r>
          </w:p>
        </w:tc>
      </w:tr>
      <w:tr w:rsidR="00DB3C28" w:rsidRPr="006D566E" w:rsidTr="005E68BC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28" w:rsidRPr="00DB3C28" w:rsidRDefault="00DB3C28" w:rsidP="00DB3C28">
            <w:pPr>
              <w:pStyle w:val="a3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28" w:rsidRPr="006D566E" w:rsidRDefault="00DB3C28" w:rsidP="00661522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28" w:rsidRPr="00DB3C28" w:rsidRDefault="00DB3C28" w:rsidP="00AE4CCB">
            <w:pPr>
              <w:pStyle w:val="a3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28" w:rsidRPr="006D566E" w:rsidRDefault="00DB3C28" w:rsidP="00DB3C28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7 732</w:t>
            </w:r>
          </w:p>
        </w:tc>
      </w:tr>
    </w:tbl>
    <w:p w:rsidR="00EB5803" w:rsidRDefault="00EB5803" w:rsidP="006D764F">
      <w:pPr>
        <w:ind w:firstLine="708"/>
        <w:jc w:val="both"/>
        <w:rPr>
          <w:sz w:val="28"/>
          <w:szCs w:val="28"/>
        </w:rPr>
      </w:pPr>
    </w:p>
    <w:p w:rsidR="0076683B" w:rsidRDefault="0076683B" w:rsidP="006D76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558C0">
        <w:rPr>
          <w:color w:val="000000"/>
          <w:sz w:val="28"/>
          <w:szCs w:val="28"/>
        </w:rPr>
        <w:t>чащиеся учреждений спортивной направленности</w:t>
      </w:r>
      <w:r>
        <w:rPr>
          <w:color w:val="000000"/>
          <w:sz w:val="28"/>
          <w:szCs w:val="28"/>
        </w:rPr>
        <w:t xml:space="preserve"> системы образования</w:t>
      </w:r>
      <w:r w:rsidRPr="000558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защищая </w:t>
      </w:r>
      <w:r w:rsidRPr="000558C0">
        <w:rPr>
          <w:color w:val="000000"/>
          <w:sz w:val="28"/>
          <w:szCs w:val="28"/>
        </w:rPr>
        <w:t>честь города и края на соревно</w:t>
      </w:r>
      <w:r>
        <w:rPr>
          <w:color w:val="000000"/>
          <w:sz w:val="28"/>
          <w:szCs w:val="28"/>
        </w:rPr>
        <w:t xml:space="preserve">ваниях различного уровня </w:t>
      </w:r>
      <w:r w:rsidRPr="000558C0">
        <w:rPr>
          <w:color w:val="000000"/>
          <w:sz w:val="28"/>
          <w:szCs w:val="28"/>
        </w:rPr>
        <w:t xml:space="preserve"> завоевали</w:t>
      </w:r>
      <w:r>
        <w:rPr>
          <w:color w:val="000000"/>
          <w:sz w:val="28"/>
          <w:szCs w:val="28"/>
        </w:rPr>
        <w:t xml:space="preserve"> </w:t>
      </w:r>
      <w:r w:rsidRPr="000558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1 268 медалей</w:t>
      </w:r>
      <w:proofErr w:type="gramStart"/>
      <w:r>
        <w:rPr>
          <w:color w:val="000000"/>
          <w:sz w:val="28"/>
          <w:szCs w:val="28"/>
        </w:rPr>
        <w:t>.,</w:t>
      </w:r>
      <w:proofErr w:type="gramEnd"/>
    </w:p>
    <w:p w:rsidR="0076683B" w:rsidRPr="00D30CBF" w:rsidRDefault="0076683B" w:rsidP="0076683B">
      <w:pPr>
        <w:spacing w:after="0" w:line="240" w:lineRule="auto"/>
        <w:jc w:val="center"/>
        <w:rPr>
          <w:b/>
          <w:bCs/>
          <w:sz w:val="24"/>
        </w:rPr>
      </w:pPr>
      <w:r w:rsidRPr="00D30CBF">
        <w:rPr>
          <w:b/>
          <w:bCs/>
          <w:sz w:val="28"/>
        </w:rPr>
        <w:t>Количество завоеванных медалей воспитанниками ДЮСШ.</w:t>
      </w:r>
    </w:p>
    <w:p w:rsidR="0076683B" w:rsidRPr="00D30CBF" w:rsidRDefault="0076683B" w:rsidP="0076683B">
      <w:pPr>
        <w:spacing w:after="0" w:line="240" w:lineRule="auto"/>
        <w:ind w:firstLine="851"/>
        <w:jc w:val="both"/>
        <w:rPr>
          <w:sz w:val="2"/>
          <w:szCs w:val="28"/>
        </w:rPr>
      </w:pPr>
    </w:p>
    <w:p w:rsidR="0076683B" w:rsidRPr="00D30CBF" w:rsidRDefault="0076683B" w:rsidP="0076683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91"/>
        <w:gridCol w:w="708"/>
        <w:gridCol w:w="1276"/>
        <w:gridCol w:w="1119"/>
        <w:gridCol w:w="1418"/>
      </w:tblGrid>
      <w:tr w:rsidR="0076683B" w:rsidRPr="00D30CBF" w:rsidTr="00661522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30CBF">
              <w:rPr>
                <w:rFonts w:eastAsia="Times New Roman"/>
                <w:b/>
                <w:bCs/>
                <w:sz w:val="24"/>
                <w:lang w:eastAsia="ru-RU"/>
              </w:rPr>
              <w:t>Учреждение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30CBF">
              <w:rPr>
                <w:rFonts w:eastAsia="Times New Roman"/>
                <w:b/>
                <w:bCs/>
                <w:sz w:val="24"/>
                <w:lang w:eastAsia="ru-RU"/>
              </w:rPr>
              <w:t xml:space="preserve">Численность </w:t>
            </w:r>
            <w:proofErr w:type="gramStart"/>
            <w:r w:rsidRPr="00D30CBF">
              <w:rPr>
                <w:rFonts w:eastAsia="Times New Roman"/>
                <w:b/>
                <w:bCs/>
                <w:sz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30CBF">
              <w:rPr>
                <w:rFonts w:eastAsia="Times New Roman"/>
                <w:b/>
                <w:bCs/>
                <w:sz w:val="24"/>
                <w:lang w:eastAsia="ru-RU"/>
              </w:rPr>
              <w:t>Количество завоеванных медалей</w:t>
            </w:r>
          </w:p>
        </w:tc>
      </w:tr>
      <w:tr w:rsidR="0076683B" w:rsidRPr="00D30CBF" w:rsidTr="00661522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30CBF">
              <w:rPr>
                <w:rFonts w:eastAsia="Times New Roman"/>
                <w:b/>
                <w:bCs/>
                <w:sz w:val="24"/>
                <w:lang w:eastAsia="ru-RU"/>
              </w:rPr>
              <w:t>Краевые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30CBF">
              <w:rPr>
                <w:rFonts w:eastAsia="Times New Roman"/>
                <w:b/>
                <w:bCs/>
                <w:sz w:val="24"/>
                <w:lang w:eastAsia="ru-RU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30CBF">
              <w:rPr>
                <w:rFonts w:eastAsia="Times New Roman"/>
                <w:b/>
                <w:bCs/>
                <w:sz w:val="24"/>
                <w:lang w:eastAsia="ru-RU"/>
              </w:rPr>
              <w:t>Международные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D30CBF">
              <w:rPr>
                <w:rFonts w:eastAsia="Times New Roman"/>
                <w:b/>
                <w:bCs/>
                <w:sz w:val="24"/>
                <w:lang w:eastAsia="ru-RU"/>
              </w:rPr>
              <w:t>ИТОГО</w:t>
            </w:r>
          </w:p>
        </w:tc>
      </w:tr>
      <w:tr w:rsidR="0076683B" w:rsidRPr="00D30CBF" w:rsidTr="00661522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proofErr w:type="gramStart"/>
            <w:r w:rsidRPr="00D30CBF">
              <w:rPr>
                <w:rFonts w:eastAsia="Times New Roman"/>
                <w:b/>
                <w:bCs/>
                <w:sz w:val="24"/>
                <w:lang w:eastAsia="ru-RU"/>
              </w:rPr>
              <w:t>К-во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proofErr w:type="gramStart"/>
            <w:r w:rsidRPr="00D30CBF">
              <w:rPr>
                <w:rFonts w:eastAsia="Times New Roman"/>
                <w:b/>
                <w:bCs/>
                <w:sz w:val="24"/>
                <w:lang w:eastAsia="ru-RU"/>
              </w:rPr>
              <w:t>Средний</w:t>
            </w:r>
            <w:proofErr w:type="gramEnd"/>
            <w:r w:rsidRPr="00D30CBF">
              <w:rPr>
                <w:rFonts w:eastAsia="Times New Roman"/>
                <w:b/>
                <w:bCs/>
                <w:sz w:val="24"/>
                <w:lang w:eastAsia="ru-RU"/>
              </w:rPr>
              <w:t xml:space="preserve"> % от численности</w:t>
            </w:r>
          </w:p>
        </w:tc>
      </w:tr>
      <w:tr w:rsidR="0076683B" w:rsidRPr="00D30CBF" w:rsidTr="00661522">
        <w:trPr>
          <w:trHeight w:val="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D30CBF">
              <w:rPr>
                <w:rFonts w:eastAsia="Times New Roman"/>
                <w:sz w:val="24"/>
                <w:lang w:eastAsia="ru-RU"/>
              </w:rPr>
              <w:t>"ВИКТОРИЯ"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0CBF">
              <w:rPr>
                <w:b/>
                <w:bCs/>
                <w:sz w:val="24"/>
              </w:rPr>
              <w:t>1014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422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41,6</w:t>
            </w:r>
          </w:p>
        </w:tc>
      </w:tr>
      <w:tr w:rsidR="0076683B" w:rsidRPr="00D30CBF" w:rsidTr="00661522">
        <w:trPr>
          <w:trHeight w:val="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D30CBF">
              <w:rPr>
                <w:rFonts w:eastAsia="Times New Roman"/>
                <w:sz w:val="24"/>
                <w:lang w:eastAsia="ru-RU"/>
              </w:rPr>
              <w:t>ДЮСШ "ТРИУМФ"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0CBF">
              <w:rPr>
                <w:b/>
                <w:bCs/>
                <w:sz w:val="24"/>
              </w:rPr>
              <w:t>411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38,0</w:t>
            </w:r>
          </w:p>
        </w:tc>
      </w:tr>
      <w:tr w:rsidR="0076683B" w:rsidRPr="00D30CBF" w:rsidTr="00661522">
        <w:trPr>
          <w:trHeight w:val="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D30CBF">
              <w:rPr>
                <w:rFonts w:eastAsia="Times New Roman"/>
                <w:sz w:val="24"/>
                <w:lang w:eastAsia="ru-RU"/>
              </w:rPr>
              <w:t>"ОЛИМПИЕЦ"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0CBF">
              <w:rPr>
                <w:b/>
                <w:bCs/>
                <w:sz w:val="24"/>
              </w:rPr>
              <w:t>1030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22,5</w:t>
            </w:r>
          </w:p>
        </w:tc>
      </w:tr>
      <w:tr w:rsidR="0076683B" w:rsidRPr="00D30CBF" w:rsidTr="00661522">
        <w:trPr>
          <w:trHeight w:val="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D30CBF">
              <w:rPr>
                <w:rFonts w:eastAsia="Times New Roman"/>
                <w:sz w:val="24"/>
                <w:lang w:eastAsia="ru-RU"/>
              </w:rPr>
              <w:t>ДЮСШ "НИКА"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11,6</w:t>
            </w:r>
          </w:p>
        </w:tc>
      </w:tr>
      <w:tr w:rsidR="0076683B" w:rsidRPr="00D30CBF" w:rsidTr="00661522">
        <w:trPr>
          <w:trHeight w:val="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D30CBF">
              <w:rPr>
                <w:rFonts w:eastAsia="Times New Roman"/>
                <w:sz w:val="24"/>
                <w:lang w:eastAsia="ru-RU"/>
              </w:rPr>
              <w:t>ДЮСШ "КАИССА"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0CBF">
              <w:rPr>
                <w:b/>
                <w:bCs/>
                <w:sz w:val="24"/>
              </w:rPr>
              <w:t>1580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10,8</w:t>
            </w:r>
          </w:p>
        </w:tc>
      </w:tr>
      <w:tr w:rsidR="0076683B" w:rsidRPr="00D30CBF" w:rsidTr="00661522">
        <w:trPr>
          <w:trHeight w:val="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D30CBF">
              <w:rPr>
                <w:rFonts w:eastAsia="Times New Roman"/>
                <w:sz w:val="24"/>
                <w:lang w:eastAsia="ru-RU"/>
              </w:rPr>
              <w:t>"НАДЕЖДА"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0CBF">
              <w:rPr>
                <w:b/>
                <w:bCs/>
                <w:sz w:val="24"/>
              </w:rPr>
              <w:t>1300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10,5</w:t>
            </w:r>
          </w:p>
        </w:tc>
      </w:tr>
      <w:tr w:rsidR="0076683B" w:rsidRPr="00D30CBF" w:rsidTr="00661522">
        <w:trPr>
          <w:trHeight w:val="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D30CBF">
              <w:rPr>
                <w:rFonts w:eastAsia="Times New Roman"/>
                <w:sz w:val="24"/>
                <w:lang w:eastAsia="ru-RU"/>
              </w:rPr>
              <w:t>ДЮСШ "ОЛИМП"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D30CBF">
              <w:rPr>
                <w:b/>
                <w:bCs/>
                <w:sz w:val="24"/>
              </w:rPr>
              <w:t>1218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 w:rsidRPr="00D30CBF">
              <w:rPr>
                <w:sz w:val="24"/>
              </w:rPr>
              <w:t>8,1</w:t>
            </w:r>
          </w:p>
        </w:tc>
      </w:tr>
      <w:tr w:rsidR="0076683B" w:rsidRPr="00D30CBF" w:rsidTr="00661522">
        <w:trPr>
          <w:trHeight w:val="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3B" w:rsidRPr="00D30CBF" w:rsidRDefault="0076683B" w:rsidP="0076683B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83B" w:rsidRPr="00D30CBF" w:rsidRDefault="0076683B" w:rsidP="00661522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76683B" w:rsidRDefault="0076683B" w:rsidP="0076683B"/>
    <w:p w:rsidR="0076683B" w:rsidRPr="00DB45EC" w:rsidRDefault="00DB45EC" w:rsidP="00DB45EC">
      <w:pPr>
        <w:pStyle w:val="a6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58C0">
        <w:rPr>
          <w:rFonts w:ascii="Times New Roman" w:hAnsi="Times New Roman"/>
          <w:color w:val="000000"/>
          <w:sz w:val="28"/>
          <w:szCs w:val="28"/>
        </w:rPr>
        <w:t>Значимыми стали победы наших</w:t>
      </w:r>
      <w:r w:rsidRPr="00D07330">
        <w:rPr>
          <w:rFonts w:ascii="Times New Roman" w:hAnsi="Times New Roman"/>
          <w:color w:val="000000"/>
          <w:sz w:val="28"/>
          <w:szCs w:val="28"/>
        </w:rPr>
        <w:t xml:space="preserve"> спортсменов на международных и всероссийских соревнованиях. </w:t>
      </w:r>
      <w:r>
        <w:rPr>
          <w:rFonts w:ascii="Times New Roman" w:hAnsi="Times New Roman"/>
          <w:color w:val="000000"/>
          <w:sz w:val="28"/>
          <w:szCs w:val="28"/>
        </w:rPr>
        <w:t>Так н</w:t>
      </w:r>
      <w:r w:rsidRPr="00D07330"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>а прошедшем</w:t>
      </w:r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 в декабре месяце </w:t>
      </w:r>
      <w:r w:rsidRPr="00D07330"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>чемпионате Европы</w:t>
      </w:r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7330"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>по кикбоксингу</w:t>
      </w:r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 (г. Дублин – Ирландия) Шамиль </w:t>
      </w:r>
      <w:proofErr w:type="spellStart"/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>Хеж</w:t>
      </w:r>
      <w:proofErr w:type="spellEnd"/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 стал победителем континентального чемпионата,</w:t>
      </w:r>
      <w:r w:rsidRPr="00D07330"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там же Новороссийская </w:t>
      </w:r>
      <w:r w:rsidRPr="00D07330"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спортсменка </w:t>
      </w:r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>Попова Марина стала бронзовым призером.</w:t>
      </w:r>
      <w:r w:rsidRPr="006A36C1">
        <w:rPr>
          <w:rStyle w:val="a8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Призером первенства мира по спортивной акробатике, заняв второе место, стал воспитанник ДООСЦ «Надежда» </w:t>
      </w:r>
      <w:proofErr w:type="spellStart"/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>Лисицин</w:t>
      </w:r>
      <w:proofErr w:type="spellEnd"/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 Александр. </w:t>
      </w:r>
      <w:r w:rsidRPr="002D62B1"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>Игорь Телепень</w:t>
      </w:r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D62B1"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art-postheadericon"/>
          <w:rFonts w:ascii="Times New Roman" w:hAnsi="Times New Roman"/>
          <w:bCs/>
          <w:color w:val="000000"/>
          <w:sz w:val="28"/>
          <w:szCs w:val="28"/>
        </w:rPr>
        <w:t xml:space="preserve">(Виктория) занял первое место на </w:t>
      </w:r>
      <w:r>
        <w:rPr>
          <w:rFonts w:ascii="Times New Roman" w:hAnsi="Times New Roman"/>
          <w:bCs/>
          <w:color w:val="000000"/>
          <w:sz w:val="28"/>
          <w:szCs w:val="28"/>
        </w:rPr>
        <w:t>первенстве</w:t>
      </w:r>
      <w:r w:rsidRPr="002D62B1">
        <w:rPr>
          <w:rFonts w:ascii="Times New Roman" w:hAnsi="Times New Roman"/>
          <w:bCs/>
          <w:color w:val="000000"/>
          <w:sz w:val="28"/>
          <w:szCs w:val="28"/>
        </w:rPr>
        <w:t xml:space="preserve"> России по греко-римской борьбе среди юношей.</w:t>
      </w:r>
    </w:p>
    <w:p w:rsidR="00756640" w:rsidRDefault="00E63F88" w:rsidP="00477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Стимулирующим фактором для увеличения количества детей, занимающихся в системе дополнительного образования</w:t>
      </w:r>
      <w:r w:rsidR="0047792D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несомненно</w:t>
      </w:r>
      <w:proofErr w:type="gramEnd"/>
      <w:r>
        <w:rPr>
          <w:sz w:val="28"/>
          <w:szCs w:val="28"/>
        </w:rPr>
        <w:t xml:space="preserve"> является выполнение краевого показателя охвата учащихся дополнительным образованием</w:t>
      </w:r>
      <w:r w:rsidR="009E3E7F">
        <w:rPr>
          <w:sz w:val="28"/>
          <w:szCs w:val="28"/>
        </w:rPr>
        <w:t xml:space="preserve">, отслеживаемого в </w:t>
      </w:r>
      <w:r w:rsidR="009E3E7F">
        <w:rPr>
          <w:sz w:val="28"/>
        </w:rPr>
        <w:t>комплексной программной информационной  системе «Сетевой город. Образование»</w:t>
      </w:r>
      <w:r w:rsidR="007B7C0E">
        <w:rPr>
          <w:sz w:val="28"/>
        </w:rPr>
        <w:t>.</w:t>
      </w:r>
      <w:r w:rsidR="0047792D">
        <w:rPr>
          <w:sz w:val="28"/>
          <w:szCs w:val="28"/>
        </w:rPr>
        <w:t xml:space="preserve"> </w:t>
      </w:r>
      <w:r w:rsidR="00550D44" w:rsidRPr="003F6806">
        <w:rPr>
          <w:sz w:val="28"/>
          <w:szCs w:val="28"/>
        </w:rPr>
        <w:t>Решая задачу по привлечению детей к систематически</w:t>
      </w:r>
      <w:r w:rsidR="00550D44">
        <w:rPr>
          <w:sz w:val="28"/>
          <w:szCs w:val="28"/>
        </w:rPr>
        <w:t>м занятиям физической культурой, мы</w:t>
      </w:r>
      <w:r w:rsidR="009E3E7F">
        <w:rPr>
          <w:sz w:val="28"/>
          <w:szCs w:val="28"/>
        </w:rPr>
        <w:t>,</w:t>
      </w:r>
      <w:r w:rsidR="00550D44">
        <w:rPr>
          <w:sz w:val="28"/>
          <w:szCs w:val="28"/>
        </w:rPr>
        <w:t xml:space="preserve"> как </w:t>
      </w:r>
      <w:r w:rsidR="00DB5C58">
        <w:rPr>
          <w:sz w:val="28"/>
          <w:szCs w:val="28"/>
        </w:rPr>
        <w:t xml:space="preserve">и </w:t>
      </w:r>
      <w:r w:rsidR="00550D44">
        <w:rPr>
          <w:sz w:val="28"/>
          <w:szCs w:val="28"/>
        </w:rPr>
        <w:t xml:space="preserve">все муниципальные образования нашего края проводим школьные и муниципальные этапы краевых и всероссийских соревнований и турниров. Среди них </w:t>
      </w:r>
      <w:proofErr w:type="spellStart"/>
      <w:r w:rsidR="00550D44">
        <w:rPr>
          <w:sz w:val="28"/>
          <w:szCs w:val="28"/>
        </w:rPr>
        <w:t>Всекубанская</w:t>
      </w:r>
      <w:proofErr w:type="spellEnd"/>
      <w:r w:rsidR="00550D44">
        <w:rPr>
          <w:sz w:val="28"/>
          <w:szCs w:val="28"/>
        </w:rPr>
        <w:t xml:space="preserve"> спартакиада «Спортивные надежды Кубани», Президентские игры и состязания, </w:t>
      </w:r>
      <w:proofErr w:type="spellStart"/>
      <w:r w:rsidR="00550D44">
        <w:rPr>
          <w:sz w:val="28"/>
          <w:szCs w:val="28"/>
        </w:rPr>
        <w:t>Всекубанские</w:t>
      </w:r>
      <w:proofErr w:type="spellEnd"/>
      <w:r w:rsidR="00550D44">
        <w:rPr>
          <w:sz w:val="28"/>
          <w:szCs w:val="28"/>
        </w:rPr>
        <w:t xml:space="preserve"> турниры на Кубок губернатора по плаванию, настольному теннису и легкой атлетике и многое другое.</w:t>
      </w:r>
    </w:p>
    <w:p w:rsidR="000B0954" w:rsidRDefault="00550D44" w:rsidP="00477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количество обязательных соревнований для наших школьников и необходимостью усвоения  школьной  программы по предмету «Физическая культура», мы задумались</w:t>
      </w:r>
      <w:proofErr w:type="gramStart"/>
      <w:r w:rsidR="000B0954">
        <w:rPr>
          <w:sz w:val="28"/>
          <w:szCs w:val="28"/>
        </w:rPr>
        <w:t>… К</w:t>
      </w:r>
      <w:proofErr w:type="gramEnd"/>
      <w:r w:rsidR="000B0954">
        <w:rPr>
          <w:sz w:val="28"/>
          <w:szCs w:val="28"/>
        </w:rPr>
        <w:t xml:space="preserve">ак же помочь нашим детям успеть везде и не пропускать уроки физической культуры из-за участия в </w:t>
      </w:r>
      <w:r w:rsidR="00AE3857">
        <w:rPr>
          <w:sz w:val="28"/>
          <w:szCs w:val="28"/>
        </w:rPr>
        <w:t>соревнованиях</w:t>
      </w:r>
      <w:r w:rsidR="000B0954">
        <w:rPr>
          <w:sz w:val="28"/>
          <w:szCs w:val="28"/>
        </w:rPr>
        <w:t>.</w:t>
      </w:r>
      <w:r w:rsidR="0047792D">
        <w:rPr>
          <w:sz w:val="28"/>
          <w:szCs w:val="28"/>
        </w:rPr>
        <w:t xml:space="preserve"> </w:t>
      </w:r>
      <w:r w:rsidR="000B0954">
        <w:rPr>
          <w:sz w:val="28"/>
          <w:szCs w:val="28"/>
        </w:rPr>
        <w:t>И приняли решение отменить соревнования в учебное время и перенести их на выходные дни. С сентября мы проводили основные соревнования</w:t>
      </w:r>
      <w:r w:rsidR="003F40A1">
        <w:rPr>
          <w:sz w:val="28"/>
          <w:szCs w:val="28"/>
        </w:rPr>
        <w:t xml:space="preserve"> только </w:t>
      </w:r>
      <w:r w:rsidR="000B0954">
        <w:rPr>
          <w:sz w:val="28"/>
          <w:szCs w:val="28"/>
        </w:rPr>
        <w:t xml:space="preserve"> по субботам и воскресеньям, дав возможность детям </w:t>
      </w:r>
      <w:r w:rsidR="003C18E4">
        <w:rPr>
          <w:sz w:val="28"/>
          <w:szCs w:val="28"/>
        </w:rPr>
        <w:t>не пропускать уроки, играть в удовольствие и с пользой проводить свободное время.</w:t>
      </w:r>
      <w:r w:rsidR="000B0954">
        <w:rPr>
          <w:sz w:val="28"/>
          <w:szCs w:val="28"/>
        </w:rPr>
        <w:t xml:space="preserve"> Как результат – отсутствие ср</w:t>
      </w:r>
      <w:r w:rsidR="003F40A1">
        <w:rPr>
          <w:sz w:val="28"/>
          <w:szCs w:val="28"/>
        </w:rPr>
        <w:t>ывов уроков физической культуры и работа учителей на качество и результат.</w:t>
      </w:r>
    </w:p>
    <w:p w:rsidR="0047792D" w:rsidRDefault="0047792D" w:rsidP="0047792D">
      <w:pPr>
        <w:pStyle w:val="Style3"/>
        <w:widowControl/>
        <w:spacing w:before="5" w:line="240" w:lineRule="auto"/>
        <w:rPr>
          <w:rStyle w:val="FontStyle12"/>
        </w:rPr>
      </w:pPr>
      <w:proofErr w:type="gramStart"/>
      <w:r>
        <w:rPr>
          <w:sz w:val="28"/>
        </w:rPr>
        <w:t>Согласно приказа</w:t>
      </w:r>
      <w:proofErr w:type="gramEnd"/>
      <w:r>
        <w:rPr>
          <w:sz w:val="28"/>
        </w:rPr>
        <w:t xml:space="preserve"> Департамента образования и науки на базе общеобразовательных учреждений с 2007 года действуют школьные спортивные клубы.</w:t>
      </w:r>
      <w:r w:rsidRPr="0047792D">
        <w:rPr>
          <w:rStyle w:val="a5"/>
        </w:rPr>
        <w:t xml:space="preserve"> </w:t>
      </w:r>
      <w:r>
        <w:rPr>
          <w:rStyle w:val="FontStyle12"/>
        </w:rPr>
        <w:t xml:space="preserve"> В рамках работы спортивного клуба мы проводим:</w:t>
      </w:r>
    </w:p>
    <w:p w:rsidR="008A028D" w:rsidRDefault="008A028D" w:rsidP="0047792D">
      <w:pPr>
        <w:pStyle w:val="Style3"/>
        <w:widowControl/>
        <w:spacing w:before="5" w:line="240" w:lineRule="auto"/>
        <w:rPr>
          <w:rStyle w:val="FontStyle12"/>
        </w:rPr>
      </w:pPr>
    </w:p>
    <w:p w:rsidR="008A028D" w:rsidRPr="00516060" w:rsidRDefault="008A028D" w:rsidP="008A02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школьные соревнования</w:t>
      </w:r>
      <w:r w:rsidRPr="00D75F12">
        <w:rPr>
          <w:rFonts w:ascii="Times New Roman" w:hAnsi="Times New Roman" w:cs="Times New Roman"/>
          <w:sz w:val="28"/>
          <w:szCs w:val="28"/>
        </w:rPr>
        <w:t xml:space="preserve"> по легкоатлетическому кроссу</w:t>
      </w:r>
      <w:r>
        <w:rPr>
          <w:rFonts w:ascii="Times New Roman" w:hAnsi="Times New Roman" w:cs="Times New Roman"/>
          <w:sz w:val="28"/>
          <w:szCs w:val="28"/>
        </w:rPr>
        <w:t xml:space="preserve">, баскетболу, мини-футболу, волейболу, гандболу, шашкам, шахматам, бадминтону, настольному теннису, веселым стартам и спортивному туризму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спартакиады школьников «Спортивные надежды Кубани»;</w:t>
      </w:r>
    </w:p>
    <w:p w:rsidR="008A028D" w:rsidRPr="00D75F12" w:rsidRDefault="008A028D" w:rsidP="008A02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этап</w:t>
      </w:r>
      <w:r w:rsidRPr="00D75F1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8D" w:rsidRPr="00D75F12" w:rsidRDefault="008A028D" w:rsidP="008A02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Физкультминутки и Дни</w:t>
      </w:r>
      <w:r w:rsidRPr="00D75F12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8D" w:rsidRPr="00D75F12" w:rsidRDefault="008A028D" w:rsidP="008A02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F12">
        <w:rPr>
          <w:rFonts w:ascii="Times New Roman" w:hAnsi="Times New Roman" w:cs="Times New Roman"/>
          <w:sz w:val="28"/>
          <w:szCs w:val="28"/>
        </w:rPr>
        <w:t> Спортивные соревнования «Кубань Олимпийская против наркотиков»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8D" w:rsidRDefault="008A028D" w:rsidP="008A028D">
      <w:pPr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соревнования в рамках проведения школьного этапа Президентских спортивных игр и Президентских состязаний; </w:t>
      </w:r>
    </w:p>
    <w:p w:rsidR="008A028D" w:rsidRDefault="008A028D" w:rsidP="008A028D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праздники акции.</w:t>
      </w:r>
    </w:p>
    <w:p w:rsidR="0047792D" w:rsidRDefault="008A028D" w:rsidP="008A0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занимающихся в школьных спортивных клубах составляет 7426 учащихся. </w:t>
      </w:r>
    </w:p>
    <w:p w:rsidR="009E3E7F" w:rsidRPr="00D73537" w:rsidRDefault="009E3E7F" w:rsidP="0061254B">
      <w:pPr>
        <w:ind w:firstLine="708"/>
        <w:jc w:val="both"/>
        <w:rPr>
          <w:bCs/>
          <w:sz w:val="28"/>
          <w:szCs w:val="28"/>
        </w:rPr>
      </w:pPr>
      <w:r w:rsidRPr="00D73537">
        <w:rPr>
          <w:bCs/>
          <w:sz w:val="28"/>
          <w:szCs w:val="28"/>
        </w:rPr>
        <w:t>По инициативе Президента РФ В.В.Путина одним из ведущих направлений в развитии массового спорта в образовательных учреждениях должны стать шахматы.</w:t>
      </w:r>
      <w:r w:rsidR="00B66BD1">
        <w:rPr>
          <w:bCs/>
          <w:sz w:val="28"/>
          <w:szCs w:val="28"/>
        </w:rPr>
        <w:t xml:space="preserve"> Мы развиваем данный вид спорта не только в спортивных школах</w:t>
      </w:r>
      <w:r w:rsidR="0061254B">
        <w:rPr>
          <w:bCs/>
          <w:sz w:val="28"/>
          <w:szCs w:val="28"/>
        </w:rPr>
        <w:t xml:space="preserve">, но и в общеобразовательных. </w:t>
      </w:r>
    </w:p>
    <w:p w:rsidR="009E3E7F" w:rsidRDefault="009E3E7F" w:rsidP="0061254B">
      <w:pPr>
        <w:ind w:firstLine="708"/>
        <w:jc w:val="both"/>
        <w:rPr>
          <w:sz w:val="28"/>
          <w:szCs w:val="28"/>
        </w:rPr>
      </w:pPr>
      <w:r w:rsidRPr="00D73537">
        <w:rPr>
          <w:bCs/>
          <w:sz w:val="28"/>
          <w:szCs w:val="28"/>
        </w:rPr>
        <w:t xml:space="preserve">На сегодняшний день </w:t>
      </w:r>
      <w:r w:rsidRPr="00D73537">
        <w:rPr>
          <w:sz w:val="28"/>
          <w:szCs w:val="28"/>
        </w:rPr>
        <w:t xml:space="preserve">секция шахмат работает в </w:t>
      </w:r>
      <w:r w:rsidR="0061254B">
        <w:rPr>
          <w:sz w:val="28"/>
          <w:szCs w:val="28"/>
        </w:rPr>
        <w:t>26</w:t>
      </w:r>
      <w:r w:rsidRPr="00D73537">
        <w:rPr>
          <w:sz w:val="28"/>
          <w:szCs w:val="28"/>
        </w:rPr>
        <w:t xml:space="preserve"> образовательных учреждениях нашего города. Общее кол-во обучающихся составляет 8</w:t>
      </w:r>
      <w:r>
        <w:rPr>
          <w:sz w:val="28"/>
          <w:szCs w:val="28"/>
        </w:rPr>
        <w:t xml:space="preserve">70 </w:t>
      </w:r>
      <w:r w:rsidRPr="00D73537">
        <w:rPr>
          <w:sz w:val="28"/>
          <w:szCs w:val="28"/>
        </w:rPr>
        <w:t xml:space="preserve">учащихся. </w:t>
      </w:r>
      <w:r w:rsidR="0061254B">
        <w:rPr>
          <w:sz w:val="28"/>
          <w:szCs w:val="28"/>
        </w:rPr>
        <w:t>Но не останавливаемся на достигнутом и с</w:t>
      </w:r>
      <w:r w:rsidRPr="00D73537">
        <w:rPr>
          <w:sz w:val="28"/>
          <w:szCs w:val="28"/>
        </w:rPr>
        <w:t>читаем необходимым открыть шахматные секции в каждом образовательном учреждении и дать возможность играть в шахматы в</w:t>
      </w:r>
      <w:r>
        <w:rPr>
          <w:sz w:val="28"/>
          <w:szCs w:val="28"/>
        </w:rPr>
        <w:t>сем желающим детям и подросткам</w:t>
      </w:r>
      <w:r w:rsidR="006125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254B" w:rsidRDefault="0061254B" w:rsidP="0061254B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2013 года на базе общеобразовательных школ стартовал проект «Семейный спортивный клуб выходного дня». Данный проект был </w:t>
      </w:r>
      <w:r w:rsidRPr="00A041C2">
        <w:rPr>
          <w:sz w:val="28"/>
          <w:szCs w:val="28"/>
        </w:rPr>
        <w:t xml:space="preserve">создан с целью </w:t>
      </w:r>
      <w:r>
        <w:rPr>
          <w:sz w:val="28"/>
          <w:szCs w:val="28"/>
        </w:rPr>
        <w:t>вовлечения родителей в процесс занятий спортом и</w:t>
      </w:r>
      <w:r w:rsidRPr="008D3063">
        <w:rPr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D3063">
        <w:rPr>
          <w:sz w:val="28"/>
          <w:szCs w:val="28"/>
        </w:rPr>
        <w:t xml:space="preserve"> совместного досуга детей и родителей</w:t>
      </w:r>
      <w:r>
        <w:rPr>
          <w:sz w:val="28"/>
          <w:szCs w:val="28"/>
        </w:rPr>
        <w:t xml:space="preserve">. </w:t>
      </w:r>
      <w:r w:rsidR="00774B04">
        <w:rPr>
          <w:sz w:val="28"/>
          <w:szCs w:val="28"/>
        </w:rPr>
        <w:t xml:space="preserve">В выходные дни каждый родитель имеет возможность принять участие в спортивных играх и развлечениях вместе со своим ребенком. </w:t>
      </w:r>
      <w:r w:rsidRPr="008D3063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протяжении этого времени  мероприятия в рамках данного проекта успешно проводятся на базе общеобразовательных учреждений в каждый выходной день. Общий охват составил в 2015 году 19 560 детей и родителей.</w:t>
      </w:r>
    </w:p>
    <w:p w:rsidR="0061254B" w:rsidRPr="006F4935" w:rsidRDefault="0061254B" w:rsidP="0061254B">
      <w:pPr>
        <w:spacing w:before="100" w:beforeAutospacing="1"/>
        <w:ind w:firstLine="708"/>
        <w:jc w:val="both"/>
        <w:rPr>
          <w:b/>
          <w:sz w:val="28"/>
          <w:szCs w:val="28"/>
        </w:rPr>
      </w:pPr>
    </w:p>
    <w:p w:rsidR="006D764F" w:rsidRDefault="006D764F" w:rsidP="00697F65">
      <w:pPr>
        <w:jc w:val="both"/>
        <w:rPr>
          <w:sz w:val="28"/>
          <w:szCs w:val="28"/>
        </w:rPr>
      </w:pPr>
    </w:p>
    <w:p w:rsidR="00697F65" w:rsidRDefault="00697F65" w:rsidP="009B35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F65" w:rsidRDefault="00697F65" w:rsidP="009B358C">
      <w:pPr>
        <w:rPr>
          <w:sz w:val="28"/>
          <w:szCs w:val="28"/>
        </w:rPr>
      </w:pPr>
    </w:p>
    <w:p w:rsidR="009B358C" w:rsidRPr="009B358C" w:rsidRDefault="009B358C" w:rsidP="009B358C">
      <w:pPr>
        <w:jc w:val="center"/>
        <w:rPr>
          <w:sz w:val="28"/>
          <w:szCs w:val="28"/>
        </w:rPr>
      </w:pPr>
    </w:p>
    <w:sectPr w:rsidR="009B358C" w:rsidRPr="009B358C" w:rsidSect="000B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81C"/>
    <w:multiLevelType w:val="hybridMultilevel"/>
    <w:tmpl w:val="7312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296"/>
    <w:multiLevelType w:val="hybridMultilevel"/>
    <w:tmpl w:val="6956A3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DD3A81"/>
    <w:multiLevelType w:val="hybridMultilevel"/>
    <w:tmpl w:val="4FA021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8C"/>
    <w:rsid w:val="00086301"/>
    <w:rsid w:val="00093C8E"/>
    <w:rsid w:val="000B0954"/>
    <w:rsid w:val="000B5CD4"/>
    <w:rsid w:val="00206E4B"/>
    <w:rsid w:val="00212A88"/>
    <w:rsid w:val="003C18E4"/>
    <w:rsid w:val="003F40A1"/>
    <w:rsid w:val="0047792D"/>
    <w:rsid w:val="00550D44"/>
    <w:rsid w:val="005B2694"/>
    <w:rsid w:val="0061254B"/>
    <w:rsid w:val="006220CF"/>
    <w:rsid w:val="00697F65"/>
    <w:rsid w:val="006D764F"/>
    <w:rsid w:val="00756640"/>
    <w:rsid w:val="0076683B"/>
    <w:rsid w:val="00774B04"/>
    <w:rsid w:val="007A62B4"/>
    <w:rsid w:val="007B7C0E"/>
    <w:rsid w:val="007F2544"/>
    <w:rsid w:val="0083542C"/>
    <w:rsid w:val="008A028D"/>
    <w:rsid w:val="00980323"/>
    <w:rsid w:val="009B358C"/>
    <w:rsid w:val="009E3E7F"/>
    <w:rsid w:val="00A13A5A"/>
    <w:rsid w:val="00A7082E"/>
    <w:rsid w:val="00AE3857"/>
    <w:rsid w:val="00B16530"/>
    <w:rsid w:val="00B350B2"/>
    <w:rsid w:val="00B66BD1"/>
    <w:rsid w:val="00BC1549"/>
    <w:rsid w:val="00CC3A75"/>
    <w:rsid w:val="00CE5C2D"/>
    <w:rsid w:val="00DB3C28"/>
    <w:rsid w:val="00DB45EC"/>
    <w:rsid w:val="00DB5C58"/>
    <w:rsid w:val="00E63F88"/>
    <w:rsid w:val="00E75CC8"/>
    <w:rsid w:val="00EB5803"/>
    <w:rsid w:val="00F4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B2"/>
    <w:pPr>
      <w:ind w:left="720"/>
      <w:contextualSpacing/>
    </w:pPr>
  </w:style>
  <w:style w:type="paragraph" w:customStyle="1" w:styleId="1">
    <w:name w:val="Обычный1"/>
    <w:rsid w:val="009E3E7F"/>
    <w:pPr>
      <w:spacing w:after="0" w:line="240" w:lineRule="auto"/>
      <w:contextualSpacing/>
    </w:pPr>
    <w:rPr>
      <w:rFonts w:eastAsia="Times New Roman"/>
      <w:color w:val="000000"/>
      <w:sz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9E3E7F"/>
    <w:pPr>
      <w:spacing w:after="120" w:line="240" w:lineRule="auto"/>
      <w:ind w:left="283"/>
      <w:contextualSpacing/>
    </w:pPr>
    <w:rPr>
      <w:rFonts w:eastAsia="Times New Roman"/>
      <w:color w:val="000000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E3E7F"/>
    <w:rPr>
      <w:rFonts w:eastAsia="Times New Roman"/>
      <w:color w:val="000000"/>
      <w:sz w:val="24"/>
      <w:lang w:eastAsia="ru-RU"/>
    </w:rPr>
  </w:style>
  <w:style w:type="paragraph" w:customStyle="1" w:styleId="Style3">
    <w:name w:val="Style3"/>
    <w:basedOn w:val="a"/>
    <w:rsid w:val="0047792D"/>
    <w:pPr>
      <w:widowControl w:val="0"/>
      <w:autoSpaceDE w:val="0"/>
      <w:autoSpaceDN w:val="0"/>
      <w:adjustRightInd w:val="0"/>
      <w:spacing w:after="0" w:line="480" w:lineRule="exact"/>
      <w:ind w:firstLine="648"/>
      <w:jc w:val="both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0"/>
    <w:rsid w:val="0047792D"/>
    <w:rPr>
      <w:rFonts w:ascii="Times New Roman" w:hAnsi="Times New Roman" w:cs="Times New Roman"/>
      <w:spacing w:val="-10"/>
      <w:sz w:val="28"/>
      <w:szCs w:val="28"/>
    </w:rPr>
  </w:style>
  <w:style w:type="paragraph" w:styleId="a6">
    <w:name w:val="No Spacing"/>
    <w:uiPriority w:val="1"/>
    <w:qFormat/>
    <w:rsid w:val="008A028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B45E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5EC"/>
    <w:rPr>
      <w:rFonts w:ascii="Tahoma" w:eastAsia="Calibri" w:hAnsi="Tahoma"/>
      <w:sz w:val="16"/>
      <w:szCs w:val="16"/>
    </w:rPr>
  </w:style>
  <w:style w:type="character" w:customStyle="1" w:styleId="art-postheadericon">
    <w:name w:val="art-postheadericon"/>
    <w:basedOn w:val="a0"/>
    <w:rsid w:val="00DB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B2"/>
    <w:pPr>
      <w:ind w:left="720"/>
      <w:contextualSpacing/>
    </w:pPr>
  </w:style>
  <w:style w:type="paragraph" w:customStyle="1" w:styleId="1">
    <w:name w:val="Обычный1"/>
    <w:rsid w:val="009E3E7F"/>
    <w:pPr>
      <w:spacing w:after="0" w:line="240" w:lineRule="auto"/>
      <w:contextualSpacing/>
    </w:pPr>
    <w:rPr>
      <w:rFonts w:eastAsia="Times New Roman"/>
      <w:color w:val="000000"/>
      <w:sz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9E3E7F"/>
    <w:pPr>
      <w:spacing w:after="120" w:line="240" w:lineRule="auto"/>
      <w:ind w:left="283"/>
      <w:contextualSpacing/>
    </w:pPr>
    <w:rPr>
      <w:rFonts w:eastAsia="Times New Roman"/>
      <w:color w:val="000000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E3E7F"/>
    <w:rPr>
      <w:rFonts w:eastAsia="Times New Roman"/>
      <w:color w:val="000000"/>
      <w:sz w:val="24"/>
      <w:lang w:eastAsia="ru-RU"/>
    </w:rPr>
  </w:style>
  <w:style w:type="paragraph" w:customStyle="1" w:styleId="Style3">
    <w:name w:val="Style3"/>
    <w:basedOn w:val="a"/>
    <w:rsid w:val="0047792D"/>
    <w:pPr>
      <w:widowControl w:val="0"/>
      <w:autoSpaceDE w:val="0"/>
      <w:autoSpaceDN w:val="0"/>
      <w:adjustRightInd w:val="0"/>
      <w:spacing w:after="0" w:line="480" w:lineRule="exact"/>
      <w:ind w:firstLine="648"/>
      <w:jc w:val="both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0"/>
    <w:rsid w:val="0047792D"/>
    <w:rPr>
      <w:rFonts w:ascii="Times New Roman" w:hAnsi="Times New Roman" w:cs="Times New Roman"/>
      <w:spacing w:val="-10"/>
      <w:sz w:val="28"/>
      <w:szCs w:val="28"/>
    </w:rPr>
  </w:style>
  <w:style w:type="paragraph" w:styleId="a6">
    <w:name w:val="No Spacing"/>
    <w:uiPriority w:val="1"/>
    <w:qFormat/>
    <w:rsid w:val="008A028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B45E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5EC"/>
    <w:rPr>
      <w:rFonts w:ascii="Tahoma" w:eastAsia="Calibri" w:hAnsi="Tahoma"/>
      <w:sz w:val="16"/>
      <w:szCs w:val="16"/>
    </w:rPr>
  </w:style>
  <w:style w:type="character" w:customStyle="1" w:styleId="art-postheadericon">
    <w:name w:val="art-postheadericon"/>
    <w:basedOn w:val="a0"/>
    <w:rsid w:val="00DB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Щербаха Анна</dc:creator>
  <cp:lastModifiedBy>Специалист по связям</cp:lastModifiedBy>
  <cp:revision>2</cp:revision>
  <cp:lastPrinted>2016-03-18T07:41:00Z</cp:lastPrinted>
  <dcterms:created xsi:type="dcterms:W3CDTF">2016-04-04T07:18:00Z</dcterms:created>
  <dcterms:modified xsi:type="dcterms:W3CDTF">2016-04-04T07:18:00Z</dcterms:modified>
</cp:coreProperties>
</file>